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2CBD" w14:textId="77777777" w:rsidR="00937571" w:rsidRPr="00720FCB" w:rsidRDefault="00AB659A" w:rsidP="00AB659A">
      <w:pPr>
        <w:jc w:val="center"/>
        <w:rPr>
          <w:rFonts w:ascii="Bradley Hand ITC" w:hAnsi="Bradley Hand ITC"/>
          <w:b/>
          <w:bCs/>
          <w:i/>
          <w:iCs/>
          <w:sz w:val="44"/>
          <w:szCs w:val="44"/>
          <w:u w:val="single"/>
        </w:rPr>
      </w:pPr>
      <w:r w:rsidRPr="00720FCB">
        <w:rPr>
          <w:rFonts w:ascii="Bradley Hand ITC" w:hAnsi="Bradley Hand ITC"/>
          <w:b/>
          <w:bCs/>
          <w:i/>
          <w:iCs/>
          <w:sz w:val="44"/>
          <w:szCs w:val="44"/>
          <w:u w:val="single"/>
        </w:rPr>
        <w:t>L’espadrille qui bouge</w:t>
      </w:r>
    </w:p>
    <w:p w14:paraId="1462F94C" w14:textId="77777777" w:rsidR="00AB659A" w:rsidRPr="00720FCB" w:rsidRDefault="00AB659A" w:rsidP="00AB659A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720FCB">
        <w:rPr>
          <w:rFonts w:ascii="Bradley Hand ITC" w:hAnsi="Bradley Hand ITC"/>
          <w:b/>
          <w:bCs/>
          <w:sz w:val="36"/>
          <w:szCs w:val="36"/>
        </w:rPr>
        <w:t>Défi proposé :</w:t>
      </w:r>
      <w:r w:rsidRPr="00AB659A">
        <w:rPr>
          <w:rFonts w:ascii="Bradley Hand ITC" w:hAnsi="Bradley Hand ITC"/>
          <w:sz w:val="36"/>
          <w:szCs w:val="36"/>
        </w:rPr>
        <w:t xml:space="preserve"> chaque case est égale à 15 min. d’activité physique.  </w:t>
      </w:r>
      <w:r w:rsidRPr="00720FCB">
        <w:rPr>
          <w:rFonts w:ascii="Bradley Hand ITC" w:hAnsi="Bradley Hand ITC"/>
          <w:b/>
          <w:bCs/>
          <w:sz w:val="36"/>
          <w:szCs w:val="36"/>
        </w:rPr>
        <w:t>Qu</w:t>
      </w:r>
      <w:r w:rsidR="00720FCB" w:rsidRPr="00720FCB">
        <w:rPr>
          <w:rFonts w:ascii="Bradley Hand ITC" w:hAnsi="Bradley Hand ITC"/>
          <w:b/>
          <w:bCs/>
          <w:sz w:val="36"/>
          <w:szCs w:val="36"/>
        </w:rPr>
        <w:t>el membre</w:t>
      </w:r>
      <w:r w:rsidRPr="00720FCB">
        <w:rPr>
          <w:rFonts w:ascii="Bradley Hand ITC" w:hAnsi="Bradley Hand ITC"/>
          <w:b/>
          <w:bCs/>
          <w:sz w:val="36"/>
          <w:szCs w:val="36"/>
        </w:rPr>
        <w:t xml:space="preserve"> de la famille réussira à tout le colorier en </w:t>
      </w:r>
      <w:proofErr w:type="gramStart"/>
      <w:r w:rsidRPr="00720FCB">
        <w:rPr>
          <w:rFonts w:ascii="Bradley Hand ITC" w:hAnsi="Bradley Hand ITC"/>
          <w:b/>
          <w:bCs/>
          <w:sz w:val="36"/>
          <w:szCs w:val="36"/>
        </w:rPr>
        <w:t>premier??</w:t>
      </w:r>
      <w:proofErr w:type="gramEnd"/>
    </w:p>
    <w:p w14:paraId="340299A6" w14:textId="31E2C4E1" w:rsidR="00AB659A" w:rsidRDefault="00AB659A" w:rsidP="00AB659A">
      <w:pPr>
        <w:jc w:val="center"/>
        <w:rPr>
          <w:rFonts w:ascii="Bradley Hand ITC" w:hAnsi="Bradley Hand ITC"/>
          <w:sz w:val="28"/>
          <w:szCs w:val="28"/>
        </w:rPr>
      </w:pPr>
      <w:r w:rsidRPr="00AB659A">
        <w:rPr>
          <w:rFonts w:ascii="Bradley Hand ITC" w:hAnsi="Bradley Hand ITC"/>
          <w:sz w:val="28"/>
          <w:szCs w:val="28"/>
        </w:rPr>
        <w:t>Variante</w:t>
      </w:r>
      <w:r w:rsidR="002B2F77">
        <w:rPr>
          <w:rFonts w:ascii="Bradley Hand ITC" w:hAnsi="Bradley Hand ITC"/>
          <w:sz w:val="28"/>
          <w:szCs w:val="28"/>
        </w:rPr>
        <w:t>s</w:t>
      </w:r>
      <w:r w:rsidRPr="00AB659A">
        <w:rPr>
          <w:rFonts w:ascii="Bradley Hand ITC" w:hAnsi="Bradley Hand ITC"/>
          <w:sz w:val="28"/>
          <w:szCs w:val="28"/>
        </w:rPr>
        <w:t xml:space="preserve"> :  1 case = 15 min. de vélo </w:t>
      </w:r>
      <w:r w:rsidRPr="002B2F77">
        <w:rPr>
          <w:rFonts w:ascii="Bradley Hand ITC" w:hAnsi="Bradley Hand ITC"/>
          <w:b/>
          <w:bCs/>
          <w:sz w:val="28"/>
          <w:szCs w:val="28"/>
        </w:rPr>
        <w:t>ou</w:t>
      </w:r>
      <w:r w:rsidRPr="00AB659A">
        <w:rPr>
          <w:rFonts w:ascii="Bradley Hand ITC" w:hAnsi="Bradley Hand ITC"/>
          <w:sz w:val="28"/>
          <w:szCs w:val="28"/>
        </w:rPr>
        <w:t xml:space="preserve"> 1 case = 1km de marche </w:t>
      </w:r>
      <w:r w:rsidRPr="002B2F77">
        <w:rPr>
          <w:rFonts w:ascii="Bradley Hand ITC" w:hAnsi="Bradley Hand ITC"/>
          <w:b/>
          <w:bCs/>
          <w:sz w:val="28"/>
          <w:szCs w:val="28"/>
        </w:rPr>
        <w:t>ou</w:t>
      </w:r>
      <w:r w:rsidRPr="00AB659A">
        <w:rPr>
          <w:rFonts w:ascii="Bradley Hand ITC" w:hAnsi="Bradley Hand ITC"/>
          <w:sz w:val="28"/>
          <w:szCs w:val="28"/>
        </w:rPr>
        <w:t xml:space="preserve"> course (votre créativité)</w:t>
      </w:r>
    </w:p>
    <w:p w14:paraId="62CD4241" w14:textId="77777777" w:rsidR="00AB659A" w:rsidRPr="00AB659A" w:rsidRDefault="00AB659A" w:rsidP="00AB659A">
      <w:pPr>
        <w:jc w:val="center"/>
        <w:rPr>
          <w:rFonts w:ascii="Bradley Hand ITC" w:hAnsi="Bradley Hand ITC"/>
          <w:sz w:val="28"/>
          <w:szCs w:val="28"/>
        </w:rPr>
      </w:pPr>
      <w:bookmarkStart w:id="0" w:name="_GoBack"/>
      <w:r>
        <w:rPr>
          <w:rFonts w:ascii="Bradley Hand ITC" w:hAnsi="Bradley Hand ITC"/>
          <w:noProof/>
          <w:sz w:val="28"/>
          <w:szCs w:val="28"/>
        </w:rPr>
        <w:drawing>
          <wp:inline distT="0" distB="0" distL="0" distR="0" wp14:anchorId="7773A65B" wp14:editId="2AC1DCBB">
            <wp:extent cx="7990840" cy="4582248"/>
            <wp:effectExtent l="0" t="0" r="0" b="8890"/>
            <wp:docPr id="2" name="Image 2" descr="Une image contenant dessin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adrille qui bou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4424" cy="460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659A" w:rsidRPr="00AB659A" w:rsidSect="00AB659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9A"/>
    <w:rsid w:val="002B2F77"/>
    <w:rsid w:val="00720FCB"/>
    <w:rsid w:val="00937571"/>
    <w:rsid w:val="00A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A54C"/>
  <w15:chartTrackingRefBased/>
  <w15:docId w15:val="{93ACD1AD-C4F8-4013-8CB8-7F04F48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2094C391B64EAD4CED8B30F8BCA7" ma:contentTypeVersion="10" ma:contentTypeDescription="Create a new document." ma:contentTypeScope="" ma:versionID="e8bcc0a468a2fbe3683ed43686368435">
  <xsd:schema xmlns:xsd="http://www.w3.org/2001/XMLSchema" xmlns:xs="http://www.w3.org/2001/XMLSchema" xmlns:p="http://schemas.microsoft.com/office/2006/metadata/properties" xmlns:ns2="226b98de-9ac6-4bf9-a335-ea39f8fe4df8" xmlns:ns3="28a0cf32-1906-4c43-b30e-169b03a4643d" targetNamespace="http://schemas.microsoft.com/office/2006/metadata/properties" ma:root="true" ma:fieldsID="294131cef56f7af1eaa5b8b755658559" ns2:_="" ns3:_="">
    <xsd:import namespace="226b98de-9ac6-4bf9-a335-ea39f8fe4df8"/>
    <xsd:import namespace="28a0cf32-1906-4c43-b30e-169b03a46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98de-9ac6-4bf9-a335-ea39f8fe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0cf32-1906-4c43-b30e-169b03a46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a0cf32-1906-4c43-b30e-169b03a4643d">
      <UserInfo>
        <DisplayName>Cormier, Charline (DSF-S)</DisplayName>
        <AccountId>26</AccountId>
        <AccountType/>
      </UserInfo>
      <UserInfo>
        <DisplayName>Fournier, Benoit (DSF-S)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6E3382-5638-4E2B-9D3A-7001C1CAFCAE}"/>
</file>

<file path=customXml/itemProps2.xml><?xml version="1.0" encoding="utf-8"?>
<ds:datastoreItem xmlns:ds="http://schemas.openxmlformats.org/officeDocument/2006/customXml" ds:itemID="{EF017E80-8B1B-41E9-9F46-C016CB5A8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74202-6A72-4246-B606-186F78EDEB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Breau, Sylvie (DSF-S)</dc:creator>
  <cp:keywords/>
  <dc:description/>
  <cp:lastModifiedBy>Breau, Sylvie (DSF-S)</cp:lastModifiedBy>
  <cp:revision>2</cp:revision>
  <dcterms:created xsi:type="dcterms:W3CDTF">2020-04-14T17:44:00Z</dcterms:created>
  <dcterms:modified xsi:type="dcterms:W3CDTF">2020-04-14T17:57:00Z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0x01010012222094C391B64EAD4CED8B30F8BCA7</vt:lpwstr>
  </property>
</Properties>
</file>